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05" w:rsidRDefault="00882105">
      <w:bookmarkStart w:id="0" w:name="_GoBack"/>
      <w:bookmarkEnd w:id="0"/>
    </w:p>
    <w:p w:rsidR="006B24B7" w:rsidRPr="006B24B7" w:rsidRDefault="006B24B7" w:rsidP="006B24B7">
      <w:pPr>
        <w:autoSpaceDE w:val="0"/>
        <w:autoSpaceDN w:val="0"/>
        <w:adjustRightInd w:val="0"/>
        <w:jc w:val="center"/>
        <w:rPr>
          <w:rFonts w:ascii="Helv" w:hAnsi="Helv" w:cs="Helv"/>
          <w:sz w:val="28"/>
          <w:szCs w:val="20"/>
        </w:rPr>
      </w:pPr>
    </w:p>
    <w:p w:rsidR="008846ED" w:rsidRPr="008846ED" w:rsidRDefault="008846ED" w:rsidP="0088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Helv" w:hAnsi="Helv" w:cs="Helv"/>
          <w:b/>
          <w:sz w:val="16"/>
          <w:szCs w:val="16"/>
        </w:rPr>
      </w:pPr>
    </w:p>
    <w:p w:rsidR="00882105" w:rsidRDefault="006E0C81" w:rsidP="006B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" w:hAnsi="Helv" w:cs="Helv"/>
          <w:b/>
          <w:sz w:val="72"/>
          <w:szCs w:val="72"/>
        </w:rPr>
      </w:pPr>
      <w:r w:rsidRPr="00957DA0">
        <w:rPr>
          <w:rFonts w:ascii="Helv" w:hAnsi="Helv" w:cs="Helv"/>
          <w:b/>
          <w:color w:val="000000" w:themeColor="text1"/>
          <w:sz w:val="72"/>
          <w:szCs w:val="72"/>
        </w:rPr>
        <w:t>R</w:t>
      </w:r>
      <w:r w:rsidR="00882105" w:rsidRPr="00957DA0">
        <w:rPr>
          <w:rFonts w:ascii="Helv" w:hAnsi="Helv" w:cs="Helv"/>
          <w:b/>
          <w:color w:val="000000" w:themeColor="text1"/>
          <w:sz w:val="72"/>
          <w:szCs w:val="72"/>
        </w:rPr>
        <w:t xml:space="preserve">etrait </w:t>
      </w:r>
      <w:r w:rsidR="00D95B22">
        <w:rPr>
          <w:rFonts w:ascii="Helv" w:hAnsi="Helv" w:cs="Helv"/>
          <w:b/>
          <w:color w:val="000000" w:themeColor="text1"/>
          <w:sz w:val="72"/>
          <w:szCs w:val="72"/>
        </w:rPr>
        <w:t>Cash Advance</w:t>
      </w:r>
      <w:r w:rsidR="0084386B" w:rsidRPr="00957DA0">
        <w:rPr>
          <w:rFonts w:ascii="Helv" w:hAnsi="Helv" w:cs="Helv"/>
          <w:b/>
          <w:color w:val="000000" w:themeColor="text1"/>
          <w:sz w:val="72"/>
          <w:szCs w:val="72"/>
        </w:rPr>
        <w:t xml:space="preserve"> Interbancaire </w:t>
      </w:r>
      <w:r w:rsidR="008846ED" w:rsidRPr="00957DA0">
        <w:rPr>
          <w:rFonts w:ascii="Helv" w:hAnsi="Helv" w:cs="Helv"/>
          <w:b/>
          <w:color w:val="000000" w:themeColor="text1"/>
          <w:sz w:val="72"/>
          <w:szCs w:val="72"/>
        </w:rPr>
        <w:t>sur TPE</w:t>
      </w:r>
    </w:p>
    <w:p w:rsidR="006E0C81" w:rsidRDefault="006E0C81" w:rsidP="0088210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421FC8" w:rsidRDefault="00421FC8" w:rsidP="0088210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6E0C81" w:rsidRPr="006B24B7" w:rsidRDefault="006E0C81" w:rsidP="008846ED">
      <w:p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 w:rsidRPr="006B24B7">
        <w:rPr>
          <w:rFonts w:ascii="Helv" w:hAnsi="Helv" w:cs="Helv"/>
          <w:sz w:val="30"/>
          <w:szCs w:val="20"/>
        </w:rPr>
        <w:t>Le service n’est pas facturé par La Poste. L</w:t>
      </w:r>
      <w:r w:rsidR="008671B5">
        <w:rPr>
          <w:rFonts w:ascii="Helv" w:hAnsi="Helv" w:cs="Helv"/>
          <w:sz w:val="30"/>
          <w:szCs w:val="20"/>
        </w:rPr>
        <w:t>e</w:t>
      </w:r>
      <w:r w:rsidRPr="006B24B7">
        <w:rPr>
          <w:rFonts w:ascii="Helv" w:hAnsi="Helv" w:cs="Helv"/>
          <w:sz w:val="30"/>
          <w:szCs w:val="20"/>
        </w:rPr>
        <w:t xml:space="preserve"> </w:t>
      </w:r>
      <w:r w:rsidR="008671B5">
        <w:rPr>
          <w:rFonts w:ascii="Helv" w:hAnsi="Helv" w:cs="Helv"/>
          <w:sz w:val="30"/>
          <w:szCs w:val="20"/>
        </w:rPr>
        <w:t>coût</w:t>
      </w:r>
      <w:r w:rsidRPr="006B24B7">
        <w:rPr>
          <w:rFonts w:ascii="Helv" w:hAnsi="Helv" w:cs="Helv"/>
          <w:sz w:val="30"/>
          <w:szCs w:val="20"/>
        </w:rPr>
        <w:t xml:space="preserve"> </w:t>
      </w:r>
      <w:r w:rsidR="008671B5">
        <w:rPr>
          <w:rFonts w:ascii="Helv" w:hAnsi="Helv" w:cs="Helv"/>
          <w:sz w:val="30"/>
          <w:szCs w:val="20"/>
        </w:rPr>
        <w:t xml:space="preserve">de l’opération </w:t>
      </w:r>
      <w:r w:rsidR="00151D66">
        <w:rPr>
          <w:rFonts w:ascii="Helv" w:hAnsi="Helv" w:cs="Helv"/>
          <w:sz w:val="30"/>
          <w:szCs w:val="20"/>
        </w:rPr>
        <w:t xml:space="preserve"> </w:t>
      </w:r>
      <w:r w:rsidRPr="006B24B7">
        <w:rPr>
          <w:rFonts w:ascii="Helv" w:hAnsi="Helv" w:cs="Helv"/>
          <w:sz w:val="30"/>
          <w:szCs w:val="20"/>
        </w:rPr>
        <w:t xml:space="preserve">dépend de </w:t>
      </w:r>
      <w:r w:rsidR="006B24B7" w:rsidRPr="006B24B7">
        <w:rPr>
          <w:rFonts w:ascii="Helv" w:hAnsi="Helv" w:cs="Helv"/>
          <w:sz w:val="30"/>
          <w:szCs w:val="20"/>
        </w:rPr>
        <w:t xml:space="preserve">votre </w:t>
      </w:r>
      <w:r w:rsidRPr="006B24B7">
        <w:rPr>
          <w:rFonts w:ascii="Helv" w:hAnsi="Helv" w:cs="Helv"/>
          <w:sz w:val="30"/>
          <w:szCs w:val="20"/>
        </w:rPr>
        <w:t>banque.</w:t>
      </w:r>
    </w:p>
    <w:p w:rsidR="00882105" w:rsidRPr="006B24B7" w:rsidRDefault="00C506D9" w:rsidP="008846E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>
        <w:rPr>
          <w:rFonts w:ascii="Helv" w:hAnsi="Helv" w:cs="Helv"/>
          <w:sz w:val="30"/>
          <w:szCs w:val="20"/>
        </w:rPr>
        <w:t>La B</w:t>
      </w:r>
      <w:r w:rsidR="00882105" w:rsidRPr="006B24B7">
        <w:rPr>
          <w:rFonts w:ascii="Helv" w:hAnsi="Helv" w:cs="Helv"/>
          <w:sz w:val="30"/>
          <w:szCs w:val="20"/>
        </w:rPr>
        <w:t>anque Postale : Gratuit</w:t>
      </w:r>
      <w:r w:rsidR="00E550DA">
        <w:rPr>
          <w:rFonts w:ascii="Helv" w:hAnsi="Helv" w:cs="Helv"/>
          <w:sz w:val="30"/>
          <w:szCs w:val="20"/>
        </w:rPr>
        <w:t> ;</w:t>
      </w:r>
    </w:p>
    <w:p w:rsidR="006E0C81" w:rsidRPr="006B24B7" w:rsidRDefault="006E0C81" w:rsidP="008846ED">
      <w:pPr>
        <w:pStyle w:val="Paragraphedeliste"/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</w:p>
    <w:p w:rsidR="008846ED" w:rsidRPr="008846ED" w:rsidRDefault="006B24B7" w:rsidP="008846E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" w:hAnsi="Helv" w:cs="Helv"/>
          <w:sz w:val="26"/>
          <w:szCs w:val="20"/>
        </w:rPr>
      </w:pPr>
      <w:r w:rsidRPr="008846ED">
        <w:rPr>
          <w:rFonts w:ascii="Helv" w:hAnsi="Helv" w:cs="Helv"/>
          <w:sz w:val="30"/>
          <w:szCs w:val="20"/>
        </w:rPr>
        <w:t>A</w:t>
      </w:r>
      <w:r w:rsidR="00882105" w:rsidRPr="008846ED">
        <w:rPr>
          <w:rFonts w:ascii="Helv" w:hAnsi="Helv" w:cs="Helv"/>
          <w:sz w:val="30"/>
          <w:szCs w:val="20"/>
        </w:rPr>
        <w:t xml:space="preserve">utres banques : </w:t>
      </w:r>
      <w:r w:rsidR="00C506D9" w:rsidRPr="008846ED">
        <w:rPr>
          <w:rFonts w:ascii="Helv" w:hAnsi="Helv" w:cs="Helv"/>
          <w:sz w:val="30"/>
          <w:szCs w:val="20"/>
        </w:rPr>
        <w:t>Rapprochez-vous</w:t>
      </w:r>
      <w:r w:rsidRPr="008846ED">
        <w:rPr>
          <w:rFonts w:ascii="Helv" w:hAnsi="Helv" w:cs="Helv"/>
          <w:sz w:val="30"/>
          <w:szCs w:val="20"/>
        </w:rPr>
        <w:t xml:space="preserve"> de votre </w:t>
      </w:r>
      <w:r w:rsidR="006E0C81" w:rsidRPr="008846ED">
        <w:rPr>
          <w:rFonts w:ascii="Helv" w:hAnsi="Helv" w:cs="Helv"/>
          <w:sz w:val="30"/>
          <w:szCs w:val="20"/>
        </w:rPr>
        <w:t>banque pour connaitre les conditions exactes</w:t>
      </w:r>
      <w:r w:rsidR="000E1BCB" w:rsidRPr="008846ED">
        <w:rPr>
          <w:rFonts w:ascii="Helv" w:hAnsi="Helv" w:cs="Helv"/>
          <w:sz w:val="30"/>
          <w:szCs w:val="20"/>
        </w:rPr>
        <w:t xml:space="preserve"> de facturation du </w:t>
      </w:r>
      <w:r w:rsidR="00741ADF" w:rsidRPr="008846ED">
        <w:rPr>
          <w:rFonts w:ascii="Helv" w:hAnsi="Helv" w:cs="Helv"/>
          <w:sz w:val="30"/>
          <w:szCs w:val="20"/>
        </w:rPr>
        <w:t xml:space="preserve">service </w:t>
      </w:r>
      <w:r w:rsidR="008846ED" w:rsidRPr="008846ED">
        <w:rPr>
          <w:rFonts w:ascii="Helv" w:hAnsi="Helv" w:cs="Helv"/>
          <w:sz w:val="30"/>
          <w:szCs w:val="20"/>
        </w:rPr>
        <w:br/>
      </w:r>
      <w:r w:rsidR="00145214" w:rsidRPr="008846ED">
        <w:rPr>
          <w:rFonts w:ascii="Helv" w:hAnsi="Helv" w:cs="Helv"/>
          <w:sz w:val="26"/>
          <w:szCs w:val="20"/>
        </w:rPr>
        <w:t>(</w:t>
      </w:r>
      <w:r w:rsidR="00C506D9" w:rsidRPr="008846ED">
        <w:rPr>
          <w:rFonts w:ascii="Helv" w:hAnsi="Helv" w:cs="Helv"/>
          <w:sz w:val="26"/>
          <w:szCs w:val="20"/>
        </w:rPr>
        <w:t>Frais généralement compris entre 5 € et 7 € par retrait</w:t>
      </w:r>
      <w:r w:rsidR="00145214" w:rsidRPr="008846ED">
        <w:rPr>
          <w:rFonts w:ascii="Helv" w:hAnsi="Helv" w:cs="Helv"/>
          <w:sz w:val="26"/>
          <w:szCs w:val="20"/>
        </w:rPr>
        <w:t>)</w:t>
      </w:r>
      <w:r w:rsidR="00E550DA">
        <w:rPr>
          <w:rFonts w:ascii="Helv" w:hAnsi="Helv" w:cs="Helv"/>
          <w:sz w:val="26"/>
          <w:szCs w:val="20"/>
        </w:rPr>
        <w:t>.</w:t>
      </w:r>
    </w:p>
    <w:p w:rsidR="006E0C81" w:rsidRPr="00645975" w:rsidRDefault="006E0C81" w:rsidP="0064597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645975" w:rsidRPr="00645975" w:rsidRDefault="00645975" w:rsidP="0064597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645975" w:rsidRPr="00645975" w:rsidRDefault="00645975" w:rsidP="00645975">
      <w:p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>
        <w:rPr>
          <w:rFonts w:ascii="Helv" w:hAnsi="Helv" w:cs="Helv"/>
          <w:sz w:val="30"/>
          <w:szCs w:val="20"/>
        </w:rPr>
        <w:t>Le m</w:t>
      </w:r>
      <w:r w:rsidRPr="00645975">
        <w:rPr>
          <w:rFonts w:ascii="Helv" w:hAnsi="Helv" w:cs="Helv"/>
          <w:sz w:val="30"/>
          <w:szCs w:val="20"/>
        </w:rPr>
        <w:t>ontant</w:t>
      </w:r>
      <w:r>
        <w:rPr>
          <w:rFonts w:ascii="Helv" w:hAnsi="Helv" w:cs="Helv"/>
          <w:sz w:val="30"/>
          <w:szCs w:val="20"/>
        </w:rPr>
        <w:t xml:space="preserve"> est plafonné</w:t>
      </w:r>
      <w:r w:rsidRPr="00645975">
        <w:rPr>
          <w:rFonts w:ascii="Helv" w:hAnsi="Helv" w:cs="Helv"/>
          <w:sz w:val="30"/>
          <w:szCs w:val="20"/>
        </w:rPr>
        <w:t> :</w:t>
      </w:r>
    </w:p>
    <w:p w:rsidR="00645975" w:rsidRPr="00645975" w:rsidRDefault="006A4EA3" w:rsidP="0064597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>
        <w:rPr>
          <w:rFonts w:ascii="Helv" w:hAnsi="Helv" w:cs="Helv"/>
          <w:sz w:val="30"/>
          <w:szCs w:val="20"/>
        </w:rPr>
        <w:t>M</w:t>
      </w:r>
      <w:r w:rsidR="00645975" w:rsidRPr="00645975">
        <w:rPr>
          <w:rFonts w:ascii="Helv" w:hAnsi="Helv" w:cs="Helv"/>
          <w:sz w:val="30"/>
          <w:szCs w:val="20"/>
        </w:rPr>
        <w:t>inimum : 20 €</w:t>
      </w:r>
      <w:r w:rsidR="00E550DA">
        <w:rPr>
          <w:rFonts w:ascii="Helv" w:hAnsi="Helv" w:cs="Helv"/>
          <w:sz w:val="30"/>
          <w:szCs w:val="20"/>
        </w:rPr>
        <w:t> ;</w:t>
      </w:r>
    </w:p>
    <w:p w:rsidR="00645975" w:rsidRPr="00645975" w:rsidRDefault="006A4EA3" w:rsidP="0064597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>
        <w:rPr>
          <w:rFonts w:ascii="Helv" w:hAnsi="Helv" w:cs="Helv"/>
          <w:sz w:val="30"/>
          <w:szCs w:val="20"/>
        </w:rPr>
        <w:t>M</w:t>
      </w:r>
      <w:r w:rsidR="00645975" w:rsidRPr="00645975">
        <w:rPr>
          <w:rFonts w:ascii="Helv" w:hAnsi="Helv" w:cs="Helv"/>
          <w:sz w:val="30"/>
          <w:szCs w:val="20"/>
        </w:rPr>
        <w:t>aximum sur 7 jours glissants</w:t>
      </w:r>
      <w:r w:rsidR="00645975">
        <w:rPr>
          <w:rFonts w:ascii="Helv" w:hAnsi="Helv" w:cs="Helv"/>
          <w:sz w:val="30"/>
          <w:szCs w:val="20"/>
        </w:rPr>
        <w:t> </w:t>
      </w:r>
      <w:r w:rsidR="00645975" w:rsidRPr="00645975">
        <w:rPr>
          <w:rFonts w:ascii="Helv" w:hAnsi="Helv" w:cs="Helv"/>
          <w:sz w:val="30"/>
          <w:szCs w:val="20"/>
        </w:rPr>
        <w:t>: 350 €</w:t>
      </w:r>
      <w:r w:rsidR="00E550DA">
        <w:rPr>
          <w:rFonts w:ascii="Helv" w:hAnsi="Helv" w:cs="Helv"/>
          <w:sz w:val="30"/>
          <w:szCs w:val="20"/>
        </w:rPr>
        <w:t> ;</w:t>
      </w:r>
    </w:p>
    <w:p w:rsidR="00645975" w:rsidRPr="00645975" w:rsidRDefault="006A4EA3" w:rsidP="0064597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>
        <w:rPr>
          <w:rFonts w:ascii="Helv" w:hAnsi="Helv" w:cs="Helv"/>
          <w:sz w:val="30"/>
          <w:szCs w:val="20"/>
        </w:rPr>
        <w:t>M</w:t>
      </w:r>
      <w:r w:rsidR="00645975" w:rsidRPr="00645975">
        <w:rPr>
          <w:rFonts w:ascii="Helv" w:hAnsi="Helv" w:cs="Helv"/>
          <w:sz w:val="30"/>
          <w:szCs w:val="20"/>
        </w:rPr>
        <w:t>ultiple de 10 €</w:t>
      </w:r>
      <w:r w:rsidR="00E550DA">
        <w:rPr>
          <w:rFonts w:ascii="Helv" w:hAnsi="Helv" w:cs="Helv"/>
          <w:sz w:val="30"/>
          <w:szCs w:val="20"/>
        </w:rPr>
        <w:t>.</w:t>
      </w:r>
    </w:p>
    <w:p w:rsidR="00645975" w:rsidRDefault="00645975" w:rsidP="0064597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645975" w:rsidRPr="00645975" w:rsidRDefault="00645975" w:rsidP="00645975">
      <w:pPr>
        <w:autoSpaceDE w:val="0"/>
        <w:autoSpaceDN w:val="0"/>
        <w:adjustRightInd w:val="0"/>
        <w:rPr>
          <w:rFonts w:ascii="Helv" w:hAnsi="Helv" w:cs="Helv"/>
          <w:sz w:val="20"/>
          <w:szCs w:val="20"/>
        </w:rPr>
      </w:pPr>
    </w:p>
    <w:p w:rsidR="006E0C81" w:rsidRPr="006B24B7" w:rsidRDefault="006E0C81" w:rsidP="008846ED">
      <w:pPr>
        <w:autoSpaceDE w:val="0"/>
        <w:autoSpaceDN w:val="0"/>
        <w:adjustRightInd w:val="0"/>
        <w:jc w:val="both"/>
        <w:rPr>
          <w:rFonts w:ascii="Helv" w:hAnsi="Helv" w:cs="Helv"/>
          <w:sz w:val="30"/>
          <w:szCs w:val="20"/>
        </w:rPr>
      </w:pPr>
      <w:r w:rsidRPr="006B24B7">
        <w:rPr>
          <w:rFonts w:ascii="Helv" w:hAnsi="Helv" w:cs="Helv"/>
          <w:sz w:val="30"/>
          <w:szCs w:val="20"/>
        </w:rPr>
        <w:t xml:space="preserve">Les cartes </w:t>
      </w:r>
      <w:r w:rsidR="009739F4">
        <w:rPr>
          <w:rFonts w:ascii="Helv" w:hAnsi="Helv" w:cs="Helv"/>
          <w:sz w:val="30"/>
          <w:szCs w:val="20"/>
        </w:rPr>
        <w:t xml:space="preserve">sans puce et les cartes </w:t>
      </w:r>
      <w:r w:rsidRPr="006B24B7">
        <w:rPr>
          <w:rFonts w:ascii="Helv" w:hAnsi="Helv" w:cs="Helv"/>
          <w:sz w:val="30"/>
          <w:szCs w:val="20"/>
        </w:rPr>
        <w:t>business (</w:t>
      </w:r>
      <w:r w:rsidR="00151D66">
        <w:rPr>
          <w:rFonts w:ascii="Helv" w:hAnsi="Helv" w:cs="Helv"/>
          <w:sz w:val="30"/>
          <w:szCs w:val="20"/>
        </w:rPr>
        <w:t>quelle que soit la</w:t>
      </w:r>
      <w:r w:rsidRPr="006B24B7">
        <w:rPr>
          <w:rFonts w:ascii="Helv" w:hAnsi="Helv" w:cs="Helv"/>
          <w:sz w:val="30"/>
          <w:szCs w:val="20"/>
        </w:rPr>
        <w:t xml:space="preserve"> banque) ne permettent pas de faire du retrait </w:t>
      </w:r>
      <w:r w:rsidR="00645975">
        <w:rPr>
          <w:rFonts w:ascii="Helv" w:hAnsi="Helv" w:cs="Helv"/>
          <w:sz w:val="30"/>
          <w:szCs w:val="20"/>
        </w:rPr>
        <w:t>d’espèces</w:t>
      </w:r>
      <w:r w:rsidRPr="006B24B7">
        <w:rPr>
          <w:rFonts w:ascii="Helv" w:hAnsi="Helv" w:cs="Helv"/>
          <w:sz w:val="30"/>
          <w:szCs w:val="20"/>
        </w:rPr>
        <w:t xml:space="preserve"> sur TPE.</w:t>
      </w:r>
    </w:p>
    <w:sectPr w:rsidR="006E0C81" w:rsidRPr="006B2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A4" w:rsidRDefault="00A73FA4" w:rsidP="00675194">
      <w:pPr>
        <w:spacing w:after="0" w:line="240" w:lineRule="auto"/>
      </w:pPr>
      <w:r>
        <w:separator/>
      </w:r>
    </w:p>
  </w:endnote>
  <w:endnote w:type="continuationSeparator" w:id="0">
    <w:p w:rsidR="00A73FA4" w:rsidRDefault="00A73FA4" w:rsidP="0067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F0" w:rsidRDefault="005318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4b342ef97f88b70aa043e27" descr="{&quot;HashCode&quot;:7226944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8B7" w:rsidRPr="005318B7" w:rsidRDefault="005318B7" w:rsidP="005318B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5318B7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4b342ef97f88b70aa043e27" o:spid="_x0000_s1026" type="#_x0000_t202" alt="{&quot;HashCode&quot;:722694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" o:allowincell="f" filled="f" stroked="f" strokeweight=".5pt">
              <v:textbox inset=",0,,0">
                <w:txbxContent>
                  <w:p w:rsidR="005318B7" w:rsidRPr="005318B7" w:rsidRDefault="005318B7" w:rsidP="005318B7">
                    <w:pPr>
                      <w:spacing w:after="0"/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5318B7">
                      <w:rPr>
                        <w:rFonts w:ascii="Calibri" w:hAnsi="Calibri"/>
                        <w:color w:val="0078D7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A4" w:rsidRDefault="00A73FA4" w:rsidP="00675194">
      <w:pPr>
        <w:spacing w:after="0" w:line="240" w:lineRule="auto"/>
      </w:pPr>
      <w:r>
        <w:separator/>
      </w:r>
    </w:p>
  </w:footnote>
  <w:footnote w:type="continuationSeparator" w:id="0">
    <w:p w:rsidR="00A73FA4" w:rsidRDefault="00A73FA4" w:rsidP="0067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94" w:rsidRDefault="00675194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675194" w:rsidTr="0023008D">
      <w:tc>
        <w:tcPr>
          <w:tcW w:w="4606" w:type="dxa"/>
          <w:vAlign w:val="center"/>
        </w:tcPr>
        <w:p w:rsidR="00675194" w:rsidRDefault="00AE0066" w:rsidP="00AE0066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AEA0937" wp14:editId="5F70570C">
                <wp:extent cx="1097105" cy="875670"/>
                <wp:effectExtent l="0" t="0" r="8255" b="63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415" cy="88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675194" w:rsidRDefault="00AE0066" w:rsidP="00AE0066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08E90D47" wp14:editId="6FAF215A">
                <wp:extent cx="891540" cy="991838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9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5194" w:rsidRDefault="006751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3D9F"/>
    <w:multiLevelType w:val="hybridMultilevel"/>
    <w:tmpl w:val="94A04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4FBC"/>
    <w:multiLevelType w:val="hybridMultilevel"/>
    <w:tmpl w:val="046627B4"/>
    <w:lvl w:ilvl="0" w:tplc="8E9EDCB8"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02279"/>
    <w:multiLevelType w:val="hybridMultilevel"/>
    <w:tmpl w:val="8E84FC84"/>
    <w:lvl w:ilvl="0" w:tplc="04966A90">
      <w:start w:val="21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05"/>
    <w:rsid w:val="00026BE7"/>
    <w:rsid w:val="00041E5C"/>
    <w:rsid w:val="000E1BCB"/>
    <w:rsid w:val="00145214"/>
    <w:rsid w:val="00151D66"/>
    <w:rsid w:val="001A62E0"/>
    <w:rsid w:val="001C53AD"/>
    <w:rsid w:val="002317A4"/>
    <w:rsid w:val="003069B9"/>
    <w:rsid w:val="00336B40"/>
    <w:rsid w:val="00421FC8"/>
    <w:rsid w:val="00453036"/>
    <w:rsid w:val="005318B7"/>
    <w:rsid w:val="00547968"/>
    <w:rsid w:val="005D7EC0"/>
    <w:rsid w:val="00645975"/>
    <w:rsid w:val="0065068A"/>
    <w:rsid w:val="00664649"/>
    <w:rsid w:val="00675194"/>
    <w:rsid w:val="006A4EA3"/>
    <w:rsid w:val="006B24B7"/>
    <w:rsid w:val="006E0C81"/>
    <w:rsid w:val="006E14D2"/>
    <w:rsid w:val="00741ADF"/>
    <w:rsid w:val="00776F95"/>
    <w:rsid w:val="00793F0D"/>
    <w:rsid w:val="007A058C"/>
    <w:rsid w:val="007C694E"/>
    <w:rsid w:val="007E2DF0"/>
    <w:rsid w:val="0084386B"/>
    <w:rsid w:val="00864CA1"/>
    <w:rsid w:val="008671B5"/>
    <w:rsid w:val="00877675"/>
    <w:rsid w:val="00882105"/>
    <w:rsid w:val="008846ED"/>
    <w:rsid w:val="008D2D9A"/>
    <w:rsid w:val="00957DA0"/>
    <w:rsid w:val="009739F4"/>
    <w:rsid w:val="009F787B"/>
    <w:rsid w:val="00A601C8"/>
    <w:rsid w:val="00A73FA4"/>
    <w:rsid w:val="00A77576"/>
    <w:rsid w:val="00AE0066"/>
    <w:rsid w:val="00B34D36"/>
    <w:rsid w:val="00C03211"/>
    <w:rsid w:val="00C506D9"/>
    <w:rsid w:val="00CD5DA9"/>
    <w:rsid w:val="00D74B3B"/>
    <w:rsid w:val="00D95B22"/>
    <w:rsid w:val="00DD2204"/>
    <w:rsid w:val="00E550DA"/>
    <w:rsid w:val="00E71372"/>
    <w:rsid w:val="00E84FED"/>
    <w:rsid w:val="00F52DD7"/>
    <w:rsid w:val="00F62D1D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00755-AE4A-4B84-A50A-88A447B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194"/>
  </w:style>
  <w:style w:type="paragraph" w:styleId="Pieddepage">
    <w:name w:val="footer"/>
    <w:basedOn w:val="Normal"/>
    <w:link w:val="PieddepageCar"/>
    <w:uiPriority w:val="99"/>
    <w:unhideWhenUsed/>
    <w:rsid w:val="0067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194"/>
  </w:style>
  <w:style w:type="paragraph" w:styleId="Textedebulles">
    <w:name w:val="Balloon Text"/>
    <w:basedOn w:val="Normal"/>
    <w:link w:val="TextedebullesCar"/>
    <w:uiPriority w:val="99"/>
    <w:semiHidden/>
    <w:unhideWhenUsed/>
    <w:rsid w:val="0067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1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MORILLE</dc:creator>
  <cp:lastModifiedBy>Biblio</cp:lastModifiedBy>
  <cp:revision>2</cp:revision>
  <cp:lastPrinted>2017-09-04T09:55:00Z</cp:lastPrinted>
  <dcterms:created xsi:type="dcterms:W3CDTF">2020-02-07T09:39:00Z</dcterms:created>
  <dcterms:modified xsi:type="dcterms:W3CDTF">2020-02-07T09:39:00Z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0428da-ac0f-4a84-a429-a80e20cb35de_Enabled">
    <vt:lpwstr>True</vt:lpwstr>
  </property>
  <property fmtid="{D5CDD505-2E9C-101B-9397-08002B2CF9AE}" pid="3" name="MSIP_Label_ee0428da-ac0f-4a84-a429-a80e20cb35de_SiteId">
    <vt:lpwstr>80c03608-5f64-40bb-9c70-9394abe6011c</vt:lpwstr>
  </property>
  <property fmtid="{D5CDD505-2E9C-101B-9397-08002B2CF9AE}" pid="4" name="MSIP_Label_ee0428da-ac0f-4a84-a429-a80e20cb35de_Owner">
    <vt:lpwstr>corinne.marcantoine@laposte.fr</vt:lpwstr>
  </property>
  <property fmtid="{D5CDD505-2E9C-101B-9397-08002B2CF9AE}" pid="5" name="MSIP_Label_ee0428da-ac0f-4a84-a429-a80e20cb35de_SetDate">
    <vt:lpwstr>2020-01-07T16:27:56.2534175Z</vt:lpwstr>
  </property>
  <property fmtid="{D5CDD505-2E9C-101B-9397-08002B2CF9AE}" pid="6" name="MSIP_Label_ee0428da-ac0f-4a84-a429-a80e20cb35de_Name">
    <vt:lpwstr>C1 - Interne</vt:lpwstr>
  </property>
  <property fmtid="{D5CDD505-2E9C-101B-9397-08002B2CF9AE}" pid="7" name="MSIP_Label_ee0428da-ac0f-4a84-a429-a80e20cb35de_Application">
    <vt:lpwstr>Microsoft Azure Information Protection</vt:lpwstr>
  </property>
  <property fmtid="{D5CDD505-2E9C-101B-9397-08002B2CF9AE}" pid="8" name="MSIP_Label_ee0428da-ac0f-4a84-a429-a80e20cb35de_Extended_MSFT_Method">
    <vt:lpwstr>Automatic</vt:lpwstr>
  </property>
  <property fmtid="{D5CDD505-2E9C-101B-9397-08002B2CF9AE}" pid="9" name="Sensitivity">
    <vt:lpwstr>C1 - Interne</vt:lpwstr>
  </property>
</Properties>
</file>